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4E1D0E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990C5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C02D17">
              <w:rPr>
                <w:rFonts w:ascii="Arial" w:hAnsi="Arial" w:cs="Arial"/>
                <w:b/>
                <w:color w:val="FFFFFF"/>
                <w:sz w:val="20"/>
                <w:szCs w:val="20"/>
              </w:rPr>
              <w:t>5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4D383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 Sensors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4D383C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175148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The Winding Road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4E1D0E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B4566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00F51">
              <w:rPr>
                <w:rFonts w:ascii="Arial" w:hAnsi="Arial" w:cs="Arial"/>
                <w:sz w:val="20"/>
                <w:szCs w:val="20"/>
              </w:rPr>
              <w:t xml:space="preserve">application for Unit </w:t>
            </w:r>
            <w:r w:rsidR="00C02D17">
              <w:rPr>
                <w:rFonts w:ascii="Arial" w:hAnsi="Arial" w:cs="Arial"/>
                <w:sz w:val="20"/>
                <w:szCs w:val="20"/>
              </w:rPr>
              <w:t>5,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you will write a program to </w:t>
            </w:r>
            <w:r w:rsidR="00175148" w:rsidRPr="00674840">
              <w:rPr>
                <w:rFonts w:ascii="Arial" w:hAnsi="Arial" w:cs="Arial"/>
                <w:sz w:val="20"/>
                <w:szCs w:val="20"/>
              </w:rPr>
              <w:t xml:space="preserve">get </w:t>
            </w:r>
            <w:r w:rsidR="00C02D17" w:rsidRPr="00674840">
              <w:rPr>
                <w:rFonts w:ascii="Arial" w:hAnsi="Arial" w:cs="Arial"/>
                <w:sz w:val="20"/>
                <w:szCs w:val="20"/>
              </w:rPr>
              <w:t>the</w:t>
            </w:r>
            <w:r w:rsidR="00C02D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148">
              <w:rPr>
                <w:rFonts w:ascii="Arial" w:hAnsi="Arial" w:cs="Arial"/>
                <w:sz w:val="20"/>
                <w:szCs w:val="20"/>
              </w:rPr>
              <w:t>Rover to follow a path on a piece of paper.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565005">
        <w:trPr>
          <w:trHeight w:val="140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175148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COLORINPUT to detect and follow a curved path on paper</w:t>
            </w:r>
          </w:p>
          <w:p w:rsidR="00200F51" w:rsidRPr="00A4348D" w:rsidRDefault="00200F51" w:rsidP="00A81FC4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Need a sample path on paper</w:t>
            </w:r>
            <w:r w:rsidR="00A81FC4">
              <w:rPr>
                <w:rFonts w:ascii="Arial" w:hAnsi="Arial" w:cs="Arial"/>
                <w:sz w:val="20"/>
                <w:szCs w:val="20"/>
              </w:rPr>
              <w:t xml:space="preserve"> (See the PDF File of the </w:t>
            </w:r>
            <w:bookmarkStart w:id="0" w:name="_GoBack"/>
            <w:bookmarkEnd w:id="0"/>
            <w:r w:rsidR="00A81FC4">
              <w:rPr>
                <w:rFonts w:ascii="Arial" w:hAnsi="Arial" w:cs="Arial"/>
                <w:sz w:val="20"/>
                <w:szCs w:val="20"/>
              </w:rPr>
              <w:t>test pages.)</w:t>
            </w:r>
          </w:p>
        </w:tc>
      </w:tr>
      <w:tr w:rsidR="00A81FC4" w:rsidRPr="00A4348D" w:rsidTr="00A81FC4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A81FC4" w:rsidRDefault="00A81FC4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A81FC4">
        <w:trPr>
          <w:trHeight w:val="278"/>
        </w:trPr>
        <w:tc>
          <w:tcPr>
            <w:tcW w:w="11016" w:type="dxa"/>
            <w:gridSpan w:val="3"/>
          </w:tcPr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 a progr</w:t>
            </w:r>
            <w:r w:rsidRPr="00674840">
              <w:rPr>
                <w:rFonts w:ascii="Arial" w:hAnsi="Arial" w:cs="Arial"/>
                <w:sz w:val="20"/>
                <w:szCs w:val="20"/>
              </w:rPr>
              <w:t xml:space="preserve">am to get </w:t>
            </w:r>
            <w:r w:rsidR="00E66B2E" w:rsidRPr="00674840">
              <w:rPr>
                <w:rFonts w:ascii="Arial" w:hAnsi="Arial" w:cs="Arial"/>
                <w:sz w:val="20"/>
                <w:szCs w:val="20"/>
              </w:rPr>
              <w:t>th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Rover to follow a curved path on paper using the color sensor. The path will be descr</w:t>
            </w:r>
            <w:r w:rsidR="00EE68F4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bed by two different colors like this:</w:t>
            </w:r>
          </w:p>
          <w:p w:rsidR="00175148" w:rsidRDefault="00175148" w:rsidP="00FD66B5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8995E66" wp14:editId="4EC71DBC">
                  <wp:extent cx="1371600" cy="1028699"/>
                  <wp:effectExtent l="19050" t="19050" r="19050" b="196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218" cy="104416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7FA" w:rsidRDefault="00F027FA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75148" w:rsidRDefault="00E66B2E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75148">
              <w:rPr>
                <w:rFonts w:ascii="Arial" w:hAnsi="Arial" w:cs="Arial"/>
                <w:sz w:val="20"/>
                <w:szCs w:val="20"/>
              </w:rPr>
              <w:t>Rover will start at the left edge of th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68F4">
              <w:rPr>
                <w:rFonts w:ascii="Arial" w:hAnsi="Arial" w:cs="Arial"/>
                <w:sz w:val="20"/>
                <w:szCs w:val="20"/>
              </w:rPr>
              <w:t>page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and travel to the right following the curved path across the paper.</w:t>
            </w:r>
          </w:p>
          <w:p w:rsidR="00175148" w:rsidRDefault="00DB67FC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When 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sees RED</w:t>
            </w:r>
            <w:r w:rsidR="00E66B2E">
              <w:rPr>
                <w:rFonts w:ascii="Arial" w:hAnsi="Arial" w:cs="Arial"/>
                <w:sz w:val="20"/>
                <w:szCs w:val="20"/>
              </w:rPr>
              <w:t>,</w:t>
            </w:r>
            <w:r w:rsidR="00FE50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it will turn to the left a little and move forward a little. When 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Rover sees </w:t>
            </w:r>
            <w:r>
              <w:rPr>
                <w:rFonts w:ascii="Arial" w:hAnsi="Arial" w:cs="Arial"/>
                <w:sz w:val="20"/>
                <w:szCs w:val="20"/>
              </w:rPr>
              <w:t>WHITE</w:t>
            </w:r>
            <w:r w:rsidR="00E66B2E">
              <w:rPr>
                <w:rFonts w:ascii="Arial" w:hAnsi="Arial" w:cs="Arial"/>
                <w:sz w:val="20"/>
                <w:szCs w:val="20"/>
              </w:rPr>
              <w:t>,</w:t>
            </w:r>
            <w:r w:rsidR="00175148">
              <w:rPr>
                <w:rFonts w:ascii="Arial" w:hAnsi="Arial" w:cs="Arial"/>
                <w:sz w:val="20"/>
                <w:szCs w:val="20"/>
              </w:rPr>
              <w:t xml:space="preserve"> it will turn to the right a little and move forward a little.</w:t>
            </w:r>
          </w:p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Experiment with the turning angle and the moving distance to see how </w:t>
            </w:r>
            <w:r w:rsidR="00E66B2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reacts to the different colors.</w:t>
            </w:r>
          </w:p>
          <w:p w:rsidR="00175148" w:rsidRDefault="00175148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your page is red and white as in the image above</w:t>
            </w:r>
            <w:r w:rsidR="002877F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can use 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>RE</w:t>
            </w:r>
            <w:r w:rsidR="00FD66B5" w:rsidRPr="00FD66B5">
              <w:rPr>
                <w:rFonts w:ascii="Arial" w:hAnsi="Arial" w:cs="Arial"/>
                <w:b/>
                <w:sz w:val="20"/>
                <w:szCs w:val="20"/>
              </w:rPr>
              <w:t>AD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 xml:space="preserve"> COLORINPUT.RED</w:t>
            </w:r>
            <w:r w:rsidR="00FD66B5">
              <w:rPr>
                <w:rFonts w:ascii="Arial" w:hAnsi="Arial" w:cs="Arial"/>
                <w:sz w:val="20"/>
                <w:szCs w:val="20"/>
              </w:rPr>
              <w:t xml:space="preserve"> t</w:t>
            </w:r>
            <w:r>
              <w:rPr>
                <w:rFonts w:ascii="Arial" w:hAnsi="Arial" w:cs="Arial"/>
                <w:sz w:val="20"/>
                <w:szCs w:val="20"/>
              </w:rPr>
              <w:t xml:space="preserve">o see what values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are given by </w:t>
            </w:r>
            <w:r>
              <w:rPr>
                <w:rFonts w:ascii="Arial" w:hAnsi="Arial" w:cs="Arial"/>
                <w:sz w:val="20"/>
                <w:szCs w:val="20"/>
              </w:rPr>
              <w:t>each side of the paper. If you use a different color such as black</w:t>
            </w:r>
            <w:r w:rsidR="002877F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can use 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>READ COLORINPUT.GRAY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66B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or .GREEN or .BLUE</w:t>
            </w:r>
            <w:r w:rsidR="00FD66B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8B4AF7" w:rsidRPr="00D825E7" w:rsidTr="00450B36">
        <w:trPr>
          <w:trHeight w:val="2475"/>
        </w:trPr>
        <w:tc>
          <w:tcPr>
            <w:tcW w:w="7668" w:type="dxa"/>
            <w:gridSpan w:val="2"/>
          </w:tcPr>
          <w:p w:rsidR="00E15B67" w:rsidRDefault="00175148" w:rsidP="00C26543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Here’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s a </w:t>
            </w:r>
            <w:r>
              <w:rPr>
                <w:rFonts w:ascii="Arial" w:hAnsi="Arial" w:cs="Arial"/>
                <w:sz w:val="20"/>
                <w:szCs w:val="20"/>
              </w:rPr>
              <w:t>program</w:t>
            </w:r>
            <w:r w:rsidR="0040008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810BE">
              <w:rPr>
                <w:rFonts w:ascii="Arial" w:hAnsi="Arial" w:cs="Arial"/>
                <w:sz w:val="20"/>
                <w:szCs w:val="20"/>
              </w:rPr>
              <w:t>colortest</w:t>
            </w:r>
            <w:proofErr w:type="spellEnd"/>
            <w:r w:rsidR="008810BE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8810BE">
              <w:rPr>
                <w:rFonts w:ascii="Arial" w:hAnsi="Arial" w:cs="Arial"/>
                <w:sz w:val="20"/>
                <w:szCs w:val="20"/>
              </w:rPr>
              <w:t>)</w:t>
            </w:r>
            <w:r w:rsidR="00400086">
              <w:rPr>
                <w:rFonts w:ascii="Arial" w:hAnsi="Arial" w:cs="Arial"/>
                <w:sz w:val="20"/>
                <w:szCs w:val="20"/>
              </w:rPr>
              <w:t>, that</w:t>
            </w:r>
            <w:r w:rsidR="00134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68F4">
              <w:rPr>
                <w:rFonts w:ascii="Arial" w:hAnsi="Arial" w:cs="Arial"/>
                <w:sz w:val="20"/>
                <w:szCs w:val="20"/>
              </w:rPr>
              <w:t>you can use to test</w:t>
            </w:r>
            <w:r w:rsidR="00400086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 Rover’s </w:t>
            </w:r>
            <w:r w:rsidR="002877F0">
              <w:rPr>
                <w:rFonts w:ascii="Arial" w:hAnsi="Arial" w:cs="Arial"/>
                <w:sz w:val="20"/>
                <w:szCs w:val="20"/>
              </w:rPr>
              <w:t>color sensor</w:t>
            </w:r>
            <w:r w:rsidR="00EE68F4">
              <w:rPr>
                <w:rFonts w:ascii="Arial" w:hAnsi="Arial" w:cs="Arial"/>
                <w:sz w:val="20"/>
                <w:szCs w:val="20"/>
              </w:rPr>
              <w:t>. S</w:t>
            </w:r>
            <w:r>
              <w:rPr>
                <w:rFonts w:ascii="Arial" w:hAnsi="Arial" w:cs="Arial"/>
                <w:sz w:val="20"/>
                <w:szCs w:val="20"/>
              </w:rPr>
              <w:t>ee what values you should use in your program</w:t>
            </w:r>
            <w:r w:rsidR="00EE68F4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Define </w:t>
            </w: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colortest</w:t>
            </w:r>
            <w:proofErr w:type="spellEnd"/>
            <w:r w:rsidRPr="002219C9">
              <w:rPr>
                <w:rFonts w:ascii="Arial" w:hAnsi="Arial" w:cs="Arial"/>
                <w:b/>
                <w:sz w:val="20"/>
                <w:szCs w:val="20"/>
              </w:rPr>
              <w:t>()=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Prgm</w:t>
            </w:r>
            <w:proofErr w:type="spellEnd"/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>Send "CONNECT RV"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proofErr w:type="spellStart"/>
            <w:r w:rsidRPr="00A81FC4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Pr="00A81FC4">
              <w:rPr>
                <w:rFonts w:ascii="Arial" w:hAnsi="Arial" w:cs="Arial"/>
                <w:b/>
                <w:sz w:val="20"/>
                <w:szCs w:val="20"/>
              </w:rPr>
              <w:t>(0)="</w:t>
            </w:r>
            <w:r w:rsidR="00A81FC4" w:rsidRPr="00A81F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81FC4">
              <w:rPr>
                <w:rFonts w:ascii="Arial" w:hAnsi="Arial" w:cs="Arial"/>
                <w:b/>
                <w:sz w:val="20"/>
                <w:szCs w:val="20"/>
              </w:rPr>
              <w:t>"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DispAt</w:t>
            </w:r>
            <w:proofErr w:type="spellEnd"/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1,"Press any key to end."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Send "READ RV.COLORINPUT</w:t>
            </w:r>
            <w:r w:rsidR="00250933" w:rsidRPr="002219C9">
              <w:rPr>
                <w:rFonts w:ascii="Arial" w:hAnsi="Arial" w:cs="Arial"/>
                <w:b/>
                <w:sz w:val="20"/>
                <w:szCs w:val="20"/>
              </w:rPr>
              <w:t>.RED</w:t>
            </w:r>
            <w:r w:rsidRPr="002219C9">
              <w:rPr>
                <w:rFonts w:ascii="Arial" w:hAnsi="Arial" w:cs="Arial"/>
                <w:b/>
                <w:sz w:val="20"/>
                <w:szCs w:val="20"/>
              </w:rPr>
              <w:t>"</w:t>
            </w:r>
            <w:r w:rsidR="00FE5081">
              <w:rPr>
                <w:rFonts w:ascii="Arial" w:hAnsi="Arial" w:cs="Arial"/>
                <w:b/>
                <w:sz w:val="20"/>
                <w:szCs w:val="20"/>
              </w:rPr>
              <w:t xml:space="preserve">             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Get r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DispAt</w:t>
            </w:r>
            <w:proofErr w:type="spellEnd"/>
            <w:r w:rsidRPr="002219C9">
              <w:rPr>
                <w:rFonts w:ascii="Arial" w:hAnsi="Arial" w:cs="Arial"/>
                <w:b/>
                <w:sz w:val="20"/>
                <w:szCs w:val="20"/>
              </w:rPr>
              <w:t xml:space="preserve"> 2,"Color value: ", r</w:t>
            </w:r>
          </w:p>
          <w:p w:rsidR="008810BE" w:rsidRPr="002219C9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EndWhile</w:t>
            </w:r>
            <w:proofErr w:type="spellEnd"/>
          </w:p>
          <w:p w:rsidR="00175148" w:rsidRPr="00E15B67" w:rsidRDefault="008810BE" w:rsidP="008810B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19C9">
              <w:rPr>
                <w:rFonts w:ascii="Arial" w:hAnsi="Arial" w:cs="Arial"/>
                <w:b/>
                <w:sz w:val="20"/>
                <w:szCs w:val="20"/>
              </w:rPr>
              <w:t>EndPrgm</w:t>
            </w:r>
            <w:proofErr w:type="spellEnd"/>
          </w:p>
        </w:tc>
        <w:tc>
          <w:tcPr>
            <w:tcW w:w="3348" w:type="dxa"/>
          </w:tcPr>
          <w:p w:rsidR="007C1517" w:rsidRPr="000F6B08" w:rsidRDefault="00250933" w:rsidP="00A04C18">
            <w:pPr>
              <w:spacing w:after="0" w:line="280" w:lineRule="atLeast"/>
              <w:rPr>
                <w:i/>
                <w:noProof/>
              </w:rPr>
            </w:pPr>
            <w:r w:rsidRPr="00250933">
              <w:rPr>
                <w:i/>
                <w:noProof/>
              </w:rPr>
              <w:drawing>
                <wp:inline distT="0" distB="0" distL="0" distR="0" wp14:anchorId="47CC955B" wp14:editId="0E8A98A8">
                  <wp:extent cx="1988820" cy="1496060"/>
                  <wp:effectExtent l="0" t="0" r="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C26543">
        <w:trPr>
          <w:trHeight w:val="1683"/>
        </w:trPr>
        <w:tc>
          <w:tcPr>
            <w:tcW w:w="11016" w:type="dxa"/>
            <w:gridSpan w:val="3"/>
          </w:tcPr>
          <w:p w:rsidR="00C26543" w:rsidRPr="00C26543" w:rsidRDefault="00134540" w:rsidP="002877F0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Notice that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does not move in this program. </w:t>
            </w:r>
            <w:r w:rsidR="002877F0">
              <w:rPr>
                <w:rFonts w:ascii="Arial" w:hAnsi="Arial" w:cs="Arial"/>
                <w:sz w:val="20"/>
                <w:szCs w:val="20"/>
              </w:rPr>
              <w:t>U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se the above program to determine what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E68F4">
              <w:rPr>
                <w:rFonts w:ascii="Arial" w:hAnsi="Arial" w:cs="Arial"/>
                <w:sz w:val="20"/>
                <w:szCs w:val="20"/>
              </w:rPr>
              <w:t>Rover sees on each side of the wavy line</w:t>
            </w:r>
            <w:r>
              <w:rPr>
                <w:rFonts w:ascii="Arial" w:hAnsi="Arial" w:cs="Arial"/>
                <w:sz w:val="20"/>
                <w:szCs w:val="20"/>
              </w:rPr>
              <w:t xml:space="preserve"> by observing the values of R that are displayed.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 Use th</w:t>
            </w:r>
            <w:r>
              <w:rPr>
                <w:rFonts w:ascii="Arial" w:hAnsi="Arial" w:cs="Arial"/>
                <w:sz w:val="20"/>
                <w:szCs w:val="20"/>
              </w:rPr>
              <w:t>is</w:t>
            </w:r>
            <w:r w:rsidR="00EE68F4">
              <w:rPr>
                <w:rFonts w:ascii="Arial" w:hAnsi="Arial" w:cs="Arial"/>
                <w:sz w:val="20"/>
                <w:szCs w:val="20"/>
              </w:rPr>
              <w:t xml:space="preserve"> information to design your program. 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Test your program by placing </w:t>
            </w:r>
            <w:r w:rsidR="002877F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Rover on the left edge of the paper with the color sensor near the border between the red and white sides of the paper. Be sure Rover’s </w:t>
            </w:r>
            <w:r w:rsidR="002877F0">
              <w:rPr>
                <w:rFonts w:ascii="Arial" w:hAnsi="Arial" w:cs="Arial"/>
                <w:sz w:val="20"/>
                <w:szCs w:val="20"/>
              </w:rPr>
              <w:t>color sensor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 is over the paper. Your p</w:t>
            </w:r>
            <w:r w:rsidR="00DB67FC">
              <w:rPr>
                <w:rFonts w:ascii="Arial" w:hAnsi="Arial" w:cs="Arial"/>
                <w:sz w:val="20"/>
                <w:szCs w:val="20"/>
              </w:rPr>
              <w:t xml:space="preserve">rogram should work no matter </w:t>
            </w:r>
            <w:r w:rsidR="002877F0">
              <w:rPr>
                <w:rFonts w:ascii="Arial" w:hAnsi="Arial" w:cs="Arial"/>
                <w:sz w:val="20"/>
                <w:szCs w:val="20"/>
              </w:rPr>
              <w:t>where the</w:t>
            </w:r>
            <w:r w:rsidR="0024004E">
              <w:rPr>
                <w:rFonts w:ascii="Arial" w:hAnsi="Arial" w:cs="Arial"/>
                <w:sz w:val="20"/>
                <w:szCs w:val="20"/>
              </w:rPr>
              <w:t xml:space="preserve"> Rover begins. </w:t>
            </w:r>
          </w:p>
        </w:tc>
      </w:tr>
      <w:tr w:rsidR="00BB202C" w:rsidRPr="00462856" w:rsidTr="00C11004">
        <w:trPr>
          <w:trHeight w:val="1053"/>
        </w:trPr>
        <w:tc>
          <w:tcPr>
            <w:tcW w:w="11016" w:type="dxa"/>
            <w:gridSpan w:val="3"/>
          </w:tcPr>
          <w:p w:rsidR="00BB202C" w:rsidRPr="000F6B08" w:rsidRDefault="00BB202C" w:rsidP="00BB202C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EE68F4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66B5">
              <w:rPr>
                <w:rFonts w:ascii="Arial" w:hAnsi="Arial" w:cs="Arial"/>
                <w:b/>
                <w:sz w:val="20"/>
                <w:szCs w:val="20"/>
              </w:rPr>
              <w:t>READ COLORINPUT.RED</w:t>
            </w:r>
            <w:r>
              <w:rPr>
                <w:rFonts w:ascii="Arial" w:hAnsi="Arial" w:cs="Arial"/>
                <w:sz w:val="20"/>
                <w:szCs w:val="20"/>
              </w:rPr>
              <w:t xml:space="preserve"> produces a value from 0 to 255. White is not 0, black is (but getting 0 as a value is really difficult). Red produces 255; white is approximately 55.</w:t>
            </w:r>
          </w:p>
        </w:tc>
      </w:tr>
      <w:tr w:rsidR="00F60F9C" w:rsidRPr="00462856" w:rsidTr="0085365B">
        <w:trPr>
          <w:trHeight w:val="1053"/>
        </w:trPr>
        <w:tc>
          <w:tcPr>
            <w:tcW w:w="11016" w:type="dxa"/>
            <w:gridSpan w:val="3"/>
          </w:tcPr>
          <w:p w:rsidR="00F60F9C" w:rsidRDefault="00AD1070" w:rsidP="0085365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</w:t>
            </w:r>
            <w:r w:rsidR="00EE68F4">
              <w:rPr>
                <w:rFonts w:ascii="Arial" w:hAnsi="Arial" w:cs="Arial"/>
                <w:sz w:val="20"/>
                <w:szCs w:val="20"/>
              </w:rPr>
              <w:t>ample solution:</w:t>
            </w:r>
          </w:p>
          <w:p w:rsidR="00EE68F4" w:rsidRDefault="0024004E" w:rsidP="0085365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="00424667">
              <w:rPr>
                <w:noProof/>
              </w:rPr>
              <w:drawing>
                <wp:inline distT="0" distB="0" distL="0" distR="0" wp14:anchorId="50F8BC43" wp14:editId="715B25C3">
                  <wp:extent cx="1993392" cy="2290058"/>
                  <wp:effectExtent l="19050" t="19050" r="26035" b="152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392" cy="229005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070" w:rsidRDefault="00AD1070" w:rsidP="0085365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  <w:p w:rsidR="0024004E" w:rsidRPr="000F6B08" w:rsidRDefault="0024004E" w:rsidP="0085365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3746D2">
              <w:rPr>
                <w:rFonts w:ascii="Arial" w:hAnsi="Arial" w:cs="Arial"/>
                <w:sz w:val="20"/>
                <w:szCs w:val="20"/>
              </w:rPr>
              <w:t xml:space="preserve">The turning angle </w:t>
            </w:r>
            <w:r w:rsidR="006437C4" w:rsidRPr="003746D2">
              <w:rPr>
                <w:rFonts w:ascii="Arial" w:hAnsi="Arial" w:cs="Arial"/>
                <w:sz w:val="20"/>
                <w:szCs w:val="20"/>
              </w:rPr>
              <w:t>(</w:t>
            </w:r>
            <w:r w:rsidR="006437C4" w:rsidRPr="003746D2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 w:rsidR="006437C4" w:rsidRPr="003746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1070" w:rsidRPr="003746D2">
              <w:rPr>
                <w:rFonts w:ascii="Arial" w:hAnsi="Arial" w:cs="Arial"/>
                <w:sz w:val="20"/>
                <w:szCs w:val="20"/>
              </w:rPr>
              <w:t>or</w:t>
            </w:r>
            <w:r w:rsidR="006437C4" w:rsidRPr="003746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37C4" w:rsidRPr="003746D2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 w:rsidR="006437C4" w:rsidRPr="003746D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3746D2">
              <w:rPr>
                <w:rFonts w:ascii="Arial" w:hAnsi="Arial" w:cs="Arial"/>
                <w:sz w:val="20"/>
                <w:szCs w:val="20"/>
              </w:rPr>
              <w:t xml:space="preserve">and the </w:t>
            </w:r>
            <w:r w:rsidRPr="003746D2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Pr="003746D2">
              <w:rPr>
                <w:rFonts w:ascii="Arial" w:hAnsi="Arial" w:cs="Arial"/>
                <w:sz w:val="20"/>
                <w:szCs w:val="20"/>
              </w:rPr>
              <w:t xml:space="preserve"> values are approximate and can be refined depending on the path to be followed.</w:t>
            </w:r>
          </w:p>
        </w:tc>
      </w:tr>
    </w:tbl>
    <w:p w:rsidR="000E550B" w:rsidRDefault="000E550B" w:rsidP="00BB202C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0E550B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F64F4F" w15:done="0"/>
  <w15:commentEx w15:paraId="60F285CB" w15:done="0"/>
  <w15:commentEx w15:paraId="7F467C0B" w15:done="0"/>
  <w15:commentEx w15:paraId="29098CD7" w15:done="0"/>
  <w15:commentEx w15:paraId="6063D6CB" w15:done="0"/>
  <w15:commentEx w15:paraId="5156563D" w15:done="0"/>
  <w15:commentEx w15:paraId="4FA681C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EAD" w:rsidRDefault="00616EAD" w:rsidP="001D66AC">
      <w:pPr>
        <w:spacing w:after="0" w:line="240" w:lineRule="auto"/>
      </w:pPr>
      <w:r>
        <w:separator/>
      </w:r>
    </w:p>
  </w:endnote>
  <w:endnote w:type="continuationSeparator" w:id="0">
    <w:p w:rsidR="00616EAD" w:rsidRDefault="00616EAD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65005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EAD" w:rsidRDefault="00616EAD" w:rsidP="001D66AC">
      <w:pPr>
        <w:spacing w:after="0" w:line="240" w:lineRule="auto"/>
      </w:pPr>
      <w:r>
        <w:separator/>
      </w:r>
    </w:p>
  </w:footnote>
  <w:footnote w:type="continuationSeparator" w:id="0">
    <w:p w:rsidR="00616EAD" w:rsidRDefault="00616EAD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A1F65D4" wp14:editId="419247EA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D57988">
      <w:rPr>
        <w:rFonts w:ascii="Arial" w:hAnsi="Arial" w:cs="Arial"/>
        <w:b/>
        <w:smallCaps/>
      </w:rPr>
      <w:t xml:space="preserve"> 5</w:t>
    </w:r>
    <w:r w:rsidR="002803BC">
      <w:rPr>
        <w:rFonts w:ascii="Arial" w:hAnsi="Arial" w:cs="Arial"/>
        <w:b/>
        <w:smallCaps/>
      </w:rPr>
      <w:t xml:space="preserve">: </w:t>
    </w:r>
    <w:r w:rsidR="004D383C">
      <w:rPr>
        <w:rFonts w:ascii="Arial" w:hAnsi="Arial" w:cs="Arial"/>
        <w:b/>
        <w:smallCaps/>
      </w:rPr>
      <w:t>Application</w:t>
    </w:r>
    <w:r w:rsidR="00B66D41">
      <w:rPr>
        <w:rFonts w:ascii="Arial" w:hAnsi="Arial" w:cs="Arial"/>
        <w:b/>
        <w:smallCaps/>
      </w:rPr>
      <w:br/>
      <w:t xml:space="preserve">             </w:t>
    </w:r>
    <w:r w:rsidR="00B25E08">
      <w:rPr>
        <w:rFonts w:ascii="Arial" w:hAnsi="Arial" w:cs="Arial"/>
        <w:b/>
        <w:bCs/>
        <w:smallCaps/>
      </w:rPr>
      <w:t>TI-Nspire</w:t>
    </w:r>
    <w:r w:rsidR="00D57988">
      <w:rPr>
        <w:rFonts w:ascii="Arial" w:hAnsi="Arial" w:cs="Arial"/>
        <w:b/>
        <w:bCs/>
        <w:smallCaps/>
      </w:rPr>
      <w:t>™</w:t>
    </w:r>
    <w:r w:rsidR="00B25E08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TI Logo" style="width:272.35pt;height:264.8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6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7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4"/>
  </w:num>
  <w:num w:numId="10">
    <w:abstractNumId w:val="27"/>
  </w:num>
  <w:num w:numId="11">
    <w:abstractNumId w:val="6"/>
  </w:num>
  <w:num w:numId="12">
    <w:abstractNumId w:val="24"/>
  </w:num>
  <w:num w:numId="13">
    <w:abstractNumId w:val="21"/>
  </w:num>
  <w:num w:numId="14">
    <w:abstractNumId w:val="18"/>
  </w:num>
  <w:num w:numId="15">
    <w:abstractNumId w:val="28"/>
  </w:num>
  <w:num w:numId="16">
    <w:abstractNumId w:val="19"/>
  </w:num>
  <w:num w:numId="17">
    <w:abstractNumId w:val="17"/>
  </w:num>
  <w:num w:numId="18">
    <w:abstractNumId w:val="14"/>
  </w:num>
  <w:num w:numId="19">
    <w:abstractNumId w:val="30"/>
  </w:num>
  <w:num w:numId="20">
    <w:abstractNumId w:val="2"/>
  </w:num>
  <w:num w:numId="21">
    <w:abstractNumId w:val="16"/>
  </w:num>
  <w:num w:numId="22">
    <w:abstractNumId w:val="25"/>
  </w:num>
  <w:num w:numId="23">
    <w:abstractNumId w:val="1"/>
  </w:num>
  <w:num w:numId="24">
    <w:abstractNumId w:val="8"/>
  </w:num>
  <w:num w:numId="25">
    <w:abstractNumId w:val="20"/>
  </w:num>
  <w:num w:numId="26">
    <w:abstractNumId w:val="22"/>
  </w:num>
  <w:num w:numId="27">
    <w:abstractNumId w:val="29"/>
  </w:num>
  <w:num w:numId="28">
    <w:abstractNumId w:val="7"/>
  </w:num>
  <w:num w:numId="29">
    <w:abstractNumId w:val="3"/>
  </w:num>
  <w:num w:numId="30">
    <w:abstractNumId w:val="0"/>
  </w:num>
  <w:num w:numId="31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tty">
    <w15:presenceInfo w15:providerId="None" w15:userId="Betty"/>
  </w15:person>
  <w15:person w15:author="Judy Hicks">
    <w15:presenceInfo w15:providerId="Windows Live" w15:userId="cb2035731843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9AD"/>
    <w:rsid w:val="00024AA8"/>
    <w:rsid w:val="0003252C"/>
    <w:rsid w:val="0003406C"/>
    <w:rsid w:val="0003510D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DB1"/>
    <w:rsid w:val="000C6928"/>
    <w:rsid w:val="000D13E5"/>
    <w:rsid w:val="000E0DD3"/>
    <w:rsid w:val="000E550B"/>
    <w:rsid w:val="000F3F96"/>
    <w:rsid w:val="000F5A76"/>
    <w:rsid w:val="000F5E18"/>
    <w:rsid w:val="000F6B08"/>
    <w:rsid w:val="00113977"/>
    <w:rsid w:val="00124E8B"/>
    <w:rsid w:val="00125FEA"/>
    <w:rsid w:val="00134540"/>
    <w:rsid w:val="001374DD"/>
    <w:rsid w:val="001630A8"/>
    <w:rsid w:val="00173F73"/>
    <w:rsid w:val="00175148"/>
    <w:rsid w:val="001763E5"/>
    <w:rsid w:val="00183605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200F51"/>
    <w:rsid w:val="002156B2"/>
    <w:rsid w:val="002219C9"/>
    <w:rsid w:val="0023314F"/>
    <w:rsid w:val="002376DE"/>
    <w:rsid w:val="0024004E"/>
    <w:rsid w:val="00247783"/>
    <w:rsid w:val="00250933"/>
    <w:rsid w:val="00262C6E"/>
    <w:rsid w:val="00265670"/>
    <w:rsid w:val="00265943"/>
    <w:rsid w:val="00275E3F"/>
    <w:rsid w:val="002803BC"/>
    <w:rsid w:val="002822C2"/>
    <w:rsid w:val="00285695"/>
    <w:rsid w:val="00286035"/>
    <w:rsid w:val="002877F0"/>
    <w:rsid w:val="00287D2E"/>
    <w:rsid w:val="00290228"/>
    <w:rsid w:val="00296ED1"/>
    <w:rsid w:val="002C140E"/>
    <w:rsid w:val="002C1A3D"/>
    <w:rsid w:val="002E2D0E"/>
    <w:rsid w:val="003123DF"/>
    <w:rsid w:val="00336451"/>
    <w:rsid w:val="0034048F"/>
    <w:rsid w:val="00344096"/>
    <w:rsid w:val="003516B0"/>
    <w:rsid w:val="00357FBB"/>
    <w:rsid w:val="003621C6"/>
    <w:rsid w:val="00374366"/>
    <w:rsid w:val="003746D2"/>
    <w:rsid w:val="00380258"/>
    <w:rsid w:val="0039754C"/>
    <w:rsid w:val="003A1057"/>
    <w:rsid w:val="003A353F"/>
    <w:rsid w:val="003A416B"/>
    <w:rsid w:val="003B588F"/>
    <w:rsid w:val="003C3E3C"/>
    <w:rsid w:val="00400086"/>
    <w:rsid w:val="00403EB1"/>
    <w:rsid w:val="00404012"/>
    <w:rsid w:val="004048E6"/>
    <w:rsid w:val="00416BA3"/>
    <w:rsid w:val="00424667"/>
    <w:rsid w:val="004350F0"/>
    <w:rsid w:val="00446E11"/>
    <w:rsid w:val="00450B36"/>
    <w:rsid w:val="00451F16"/>
    <w:rsid w:val="00456AAE"/>
    <w:rsid w:val="0047750B"/>
    <w:rsid w:val="00480A30"/>
    <w:rsid w:val="00485DDA"/>
    <w:rsid w:val="004A5483"/>
    <w:rsid w:val="004A6FDA"/>
    <w:rsid w:val="004B56E3"/>
    <w:rsid w:val="004C150C"/>
    <w:rsid w:val="004C273A"/>
    <w:rsid w:val="004C33E1"/>
    <w:rsid w:val="004C3A4D"/>
    <w:rsid w:val="004C4013"/>
    <w:rsid w:val="004C4EE5"/>
    <w:rsid w:val="004D383C"/>
    <w:rsid w:val="004D3AD3"/>
    <w:rsid w:val="004D4AFB"/>
    <w:rsid w:val="004E05C9"/>
    <w:rsid w:val="004E1D0E"/>
    <w:rsid w:val="00503118"/>
    <w:rsid w:val="00524FD0"/>
    <w:rsid w:val="00532D69"/>
    <w:rsid w:val="00550103"/>
    <w:rsid w:val="00565005"/>
    <w:rsid w:val="0057271D"/>
    <w:rsid w:val="0057272D"/>
    <w:rsid w:val="00577305"/>
    <w:rsid w:val="005A44A8"/>
    <w:rsid w:val="005B5877"/>
    <w:rsid w:val="005B79C8"/>
    <w:rsid w:val="005D68DC"/>
    <w:rsid w:val="005E2A9E"/>
    <w:rsid w:val="005F4039"/>
    <w:rsid w:val="00611A18"/>
    <w:rsid w:val="00616EAD"/>
    <w:rsid w:val="00620ACC"/>
    <w:rsid w:val="006434E8"/>
    <w:rsid w:val="006437C4"/>
    <w:rsid w:val="00643F59"/>
    <w:rsid w:val="00646146"/>
    <w:rsid w:val="00656442"/>
    <w:rsid w:val="006648A6"/>
    <w:rsid w:val="00674840"/>
    <w:rsid w:val="006950F9"/>
    <w:rsid w:val="006A41DF"/>
    <w:rsid w:val="006A7460"/>
    <w:rsid w:val="006C0855"/>
    <w:rsid w:val="006E63A2"/>
    <w:rsid w:val="006E6623"/>
    <w:rsid w:val="006F5E11"/>
    <w:rsid w:val="007002DE"/>
    <w:rsid w:val="00743F4D"/>
    <w:rsid w:val="007479A1"/>
    <w:rsid w:val="00747E2E"/>
    <w:rsid w:val="0075414C"/>
    <w:rsid w:val="00754D0D"/>
    <w:rsid w:val="007725D6"/>
    <w:rsid w:val="007939E5"/>
    <w:rsid w:val="007A2291"/>
    <w:rsid w:val="007A7275"/>
    <w:rsid w:val="007B0531"/>
    <w:rsid w:val="007B5518"/>
    <w:rsid w:val="007C0E3F"/>
    <w:rsid w:val="007C1517"/>
    <w:rsid w:val="007D3D73"/>
    <w:rsid w:val="007D7E9A"/>
    <w:rsid w:val="007D7FD0"/>
    <w:rsid w:val="007E2893"/>
    <w:rsid w:val="007E2B32"/>
    <w:rsid w:val="007E5516"/>
    <w:rsid w:val="007F5B16"/>
    <w:rsid w:val="0080704E"/>
    <w:rsid w:val="0082359E"/>
    <w:rsid w:val="00832934"/>
    <w:rsid w:val="0085365B"/>
    <w:rsid w:val="00857541"/>
    <w:rsid w:val="008614E4"/>
    <w:rsid w:val="00861AB2"/>
    <w:rsid w:val="008648C5"/>
    <w:rsid w:val="008759D3"/>
    <w:rsid w:val="008810BE"/>
    <w:rsid w:val="0088274E"/>
    <w:rsid w:val="00884CBC"/>
    <w:rsid w:val="008906CB"/>
    <w:rsid w:val="008945D5"/>
    <w:rsid w:val="008A215A"/>
    <w:rsid w:val="008A5516"/>
    <w:rsid w:val="008B4AF7"/>
    <w:rsid w:val="008B689B"/>
    <w:rsid w:val="008D15B2"/>
    <w:rsid w:val="008D1A35"/>
    <w:rsid w:val="008F230F"/>
    <w:rsid w:val="008F38A3"/>
    <w:rsid w:val="00900A8E"/>
    <w:rsid w:val="00913795"/>
    <w:rsid w:val="0092157B"/>
    <w:rsid w:val="0093085D"/>
    <w:rsid w:val="00931503"/>
    <w:rsid w:val="00934C34"/>
    <w:rsid w:val="009434EE"/>
    <w:rsid w:val="009449F2"/>
    <w:rsid w:val="0095270A"/>
    <w:rsid w:val="0095353F"/>
    <w:rsid w:val="0095701D"/>
    <w:rsid w:val="009573CE"/>
    <w:rsid w:val="00967FAF"/>
    <w:rsid w:val="00981500"/>
    <w:rsid w:val="00990C5A"/>
    <w:rsid w:val="009A66CD"/>
    <w:rsid w:val="009B1126"/>
    <w:rsid w:val="009B40EA"/>
    <w:rsid w:val="009B6F85"/>
    <w:rsid w:val="009C136D"/>
    <w:rsid w:val="009D264D"/>
    <w:rsid w:val="009D4EA3"/>
    <w:rsid w:val="009E5305"/>
    <w:rsid w:val="00A02990"/>
    <w:rsid w:val="00A037C5"/>
    <w:rsid w:val="00A04173"/>
    <w:rsid w:val="00A04C18"/>
    <w:rsid w:val="00A140BE"/>
    <w:rsid w:val="00A143D8"/>
    <w:rsid w:val="00A14E6B"/>
    <w:rsid w:val="00A31821"/>
    <w:rsid w:val="00A37FC0"/>
    <w:rsid w:val="00A4348D"/>
    <w:rsid w:val="00A51DE6"/>
    <w:rsid w:val="00A7740E"/>
    <w:rsid w:val="00A774A6"/>
    <w:rsid w:val="00A81FC4"/>
    <w:rsid w:val="00A84AC7"/>
    <w:rsid w:val="00A93182"/>
    <w:rsid w:val="00A97977"/>
    <w:rsid w:val="00A97EA7"/>
    <w:rsid w:val="00AA1FF5"/>
    <w:rsid w:val="00AB7B6B"/>
    <w:rsid w:val="00AC7201"/>
    <w:rsid w:val="00AD1070"/>
    <w:rsid w:val="00AD45D8"/>
    <w:rsid w:val="00AE5C3D"/>
    <w:rsid w:val="00AF2603"/>
    <w:rsid w:val="00AF5DC7"/>
    <w:rsid w:val="00AF756E"/>
    <w:rsid w:val="00B10B69"/>
    <w:rsid w:val="00B2431C"/>
    <w:rsid w:val="00B24C33"/>
    <w:rsid w:val="00B25E08"/>
    <w:rsid w:val="00B33331"/>
    <w:rsid w:val="00B433EA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A03CD"/>
    <w:rsid w:val="00BB202C"/>
    <w:rsid w:val="00BB3BF3"/>
    <w:rsid w:val="00BC1C58"/>
    <w:rsid w:val="00BE4604"/>
    <w:rsid w:val="00BE6E62"/>
    <w:rsid w:val="00C01737"/>
    <w:rsid w:val="00C02D17"/>
    <w:rsid w:val="00C04F83"/>
    <w:rsid w:val="00C11A58"/>
    <w:rsid w:val="00C11D25"/>
    <w:rsid w:val="00C14055"/>
    <w:rsid w:val="00C2378C"/>
    <w:rsid w:val="00C243CD"/>
    <w:rsid w:val="00C26543"/>
    <w:rsid w:val="00C37D10"/>
    <w:rsid w:val="00C41A9A"/>
    <w:rsid w:val="00C473C7"/>
    <w:rsid w:val="00C52D0A"/>
    <w:rsid w:val="00C533E2"/>
    <w:rsid w:val="00C53C1D"/>
    <w:rsid w:val="00C83B8A"/>
    <w:rsid w:val="00C841DB"/>
    <w:rsid w:val="00C8784D"/>
    <w:rsid w:val="00C95CF1"/>
    <w:rsid w:val="00CA3BF5"/>
    <w:rsid w:val="00CA5B9F"/>
    <w:rsid w:val="00CC0C74"/>
    <w:rsid w:val="00CF0C49"/>
    <w:rsid w:val="00D30C97"/>
    <w:rsid w:val="00D41845"/>
    <w:rsid w:val="00D46967"/>
    <w:rsid w:val="00D57988"/>
    <w:rsid w:val="00D74559"/>
    <w:rsid w:val="00D770B3"/>
    <w:rsid w:val="00D825E7"/>
    <w:rsid w:val="00D83011"/>
    <w:rsid w:val="00D83472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B67FC"/>
    <w:rsid w:val="00DF29F1"/>
    <w:rsid w:val="00DF4B35"/>
    <w:rsid w:val="00E1121B"/>
    <w:rsid w:val="00E15B67"/>
    <w:rsid w:val="00E21A8C"/>
    <w:rsid w:val="00E23C09"/>
    <w:rsid w:val="00E270F8"/>
    <w:rsid w:val="00E53F4F"/>
    <w:rsid w:val="00E546F6"/>
    <w:rsid w:val="00E547D2"/>
    <w:rsid w:val="00E578EF"/>
    <w:rsid w:val="00E60809"/>
    <w:rsid w:val="00E614B9"/>
    <w:rsid w:val="00E66B2E"/>
    <w:rsid w:val="00E74E1C"/>
    <w:rsid w:val="00E92C61"/>
    <w:rsid w:val="00E97A8D"/>
    <w:rsid w:val="00EA11E8"/>
    <w:rsid w:val="00EB3085"/>
    <w:rsid w:val="00EB3E05"/>
    <w:rsid w:val="00EB4566"/>
    <w:rsid w:val="00EC4CED"/>
    <w:rsid w:val="00EC4FD3"/>
    <w:rsid w:val="00EC6F76"/>
    <w:rsid w:val="00EC78FD"/>
    <w:rsid w:val="00EC7DE8"/>
    <w:rsid w:val="00EE68F4"/>
    <w:rsid w:val="00F027FA"/>
    <w:rsid w:val="00F17BC5"/>
    <w:rsid w:val="00F304BE"/>
    <w:rsid w:val="00F36349"/>
    <w:rsid w:val="00F41327"/>
    <w:rsid w:val="00F4330F"/>
    <w:rsid w:val="00F50271"/>
    <w:rsid w:val="00F51D6F"/>
    <w:rsid w:val="00F53301"/>
    <w:rsid w:val="00F553E9"/>
    <w:rsid w:val="00F55A00"/>
    <w:rsid w:val="00F57AD9"/>
    <w:rsid w:val="00F6007C"/>
    <w:rsid w:val="00F60F9C"/>
    <w:rsid w:val="00F6370A"/>
    <w:rsid w:val="00F73F77"/>
    <w:rsid w:val="00F87199"/>
    <w:rsid w:val="00F96FE0"/>
    <w:rsid w:val="00FA2199"/>
    <w:rsid w:val="00FB7430"/>
    <w:rsid w:val="00FC14C3"/>
    <w:rsid w:val="00FD1651"/>
    <w:rsid w:val="00FD66B5"/>
    <w:rsid w:val="00FD72A8"/>
    <w:rsid w:val="00FE37F6"/>
    <w:rsid w:val="00FE3BD1"/>
    <w:rsid w:val="00FE4025"/>
    <w:rsid w:val="00FE5081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51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E7BD9094-8F05-40F2-9920-FE6E8DC8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19</cp:revision>
  <cp:lastPrinted>2016-07-18T19:35:00Z</cp:lastPrinted>
  <dcterms:created xsi:type="dcterms:W3CDTF">2017-09-18T22:36:00Z</dcterms:created>
  <dcterms:modified xsi:type="dcterms:W3CDTF">2017-09-22T16:25:00Z</dcterms:modified>
</cp:coreProperties>
</file>